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BF027D" w:rsidP="000664C7">
      <w:pPr>
        <w:spacing w:line="240" w:lineRule="auto"/>
        <w:contextualSpacing/>
        <w:rPr>
          <w:b/>
        </w:rPr>
      </w:pPr>
      <w:r>
        <w:rPr>
          <w:b/>
        </w:rPr>
        <w:t>Plans for Week of December 3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BF027D" w:rsidP="000664C7">
      <w:pPr>
        <w:spacing w:line="240" w:lineRule="auto"/>
        <w:contextualSpacing/>
        <w:rPr>
          <w:b/>
        </w:rPr>
      </w:pPr>
      <w:r>
        <w:rPr>
          <w:b/>
        </w:rPr>
        <w:t>Mon. 12/3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</w:t>
      </w:r>
      <w:r w:rsidR="00571868">
        <w:t>e new Vocabulary Words (Week #1</w:t>
      </w:r>
      <w:r w:rsidR="00BF027D">
        <w:t>4</w:t>
      </w:r>
      <w:r>
        <w:t>)</w:t>
      </w:r>
    </w:p>
    <w:p w:rsidR="00832CEB" w:rsidRDefault="00BF027D" w:rsidP="00577E6C">
      <w:pPr>
        <w:spacing w:line="240" w:lineRule="auto"/>
        <w:contextualSpacing/>
      </w:pPr>
      <w:r>
        <w:t>Continue Ch. 15 – To the East, To the West</w:t>
      </w:r>
    </w:p>
    <w:p w:rsidR="00BF027D" w:rsidRDefault="00BF027D" w:rsidP="00577E6C">
      <w:pPr>
        <w:spacing w:line="240" w:lineRule="auto"/>
        <w:contextualSpacing/>
      </w:pPr>
      <w:r>
        <w:t xml:space="preserve">      Read aloud, answer questions in book</w:t>
      </w:r>
    </w:p>
    <w:p w:rsidR="00832CEB" w:rsidRDefault="00832CEB" w:rsidP="00577E6C">
      <w:pPr>
        <w:spacing w:line="240" w:lineRule="auto"/>
        <w:contextualSpacing/>
      </w:pPr>
    </w:p>
    <w:p w:rsidR="009F524D" w:rsidRDefault="00BF027D" w:rsidP="000664C7">
      <w:pPr>
        <w:spacing w:line="240" w:lineRule="auto"/>
        <w:contextualSpacing/>
      </w:pPr>
      <w:r>
        <w:rPr>
          <w:b/>
        </w:rPr>
        <w:t>Tues. 12/4</w:t>
      </w:r>
    </w:p>
    <w:p w:rsidR="0086055A" w:rsidRDefault="0086055A" w:rsidP="000664C7">
      <w:pPr>
        <w:spacing w:line="240" w:lineRule="auto"/>
        <w:contextualSpacing/>
      </w:pPr>
      <w:r>
        <w:t xml:space="preserve">Introduce new Vocabulary Words </w:t>
      </w:r>
      <w:r w:rsidR="00571868">
        <w:t>(Week #1</w:t>
      </w:r>
      <w:r w:rsidR="00BF027D">
        <w:t>4</w:t>
      </w:r>
      <w:r>
        <w:t>)</w:t>
      </w:r>
    </w:p>
    <w:p w:rsidR="00BF027D" w:rsidRDefault="00BF027D" w:rsidP="00BF027D">
      <w:pPr>
        <w:spacing w:line="240" w:lineRule="auto"/>
        <w:contextualSpacing/>
      </w:pPr>
      <w:r>
        <w:t>Continue Ch. 15 – To the East, To the West</w:t>
      </w:r>
    </w:p>
    <w:p w:rsidR="00BF027D" w:rsidRDefault="00BF027D" w:rsidP="00BF027D">
      <w:pPr>
        <w:spacing w:line="240" w:lineRule="auto"/>
        <w:contextualSpacing/>
      </w:pPr>
      <w:r>
        <w:t xml:space="preserve">      Read aloud, answer questions in book</w:t>
      </w:r>
    </w:p>
    <w:p w:rsidR="00BF027D" w:rsidRDefault="00BF027D" w:rsidP="00BF027D">
      <w:pPr>
        <w:spacing w:line="240" w:lineRule="auto"/>
        <w:contextualSpacing/>
      </w:pPr>
    </w:p>
    <w:p w:rsidR="00C04A8C" w:rsidRDefault="00BF027D" w:rsidP="000664C7">
      <w:pPr>
        <w:spacing w:line="240" w:lineRule="auto"/>
        <w:contextualSpacing/>
        <w:rPr>
          <w:b/>
        </w:rPr>
      </w:pPr>
      <w:r>
        <w:rPr>
          <w:b/>
        </w:rPr>
        <w:t>Wed. 12/5</w:t>
      </w:r>
    </w:p>
    <w:p w:rsidR="00BF027D" w:rsidRDefault="0001163C" w:rsidP="0086055A">
      <w:pPr>
        <w:spacing w:line="240" w:lineRule="auto"/>
        <w:contextualSpacing/>
      </w:pPr>
      <w:r>
        <w:t>Current Events activity (to be announced)</w:t>
      </w:r>
    </w:p>
    <w:p w:rsidR="0001163C" w:rsidRDefault="0001163C" w:rsidP="0086055A">
      <w:pPr>
        <w:spacing w:line="240" w:lineRule="auto"/>
        <w:contextualSpacing/>
        <w:rPr>
          <w:b/>
        </w:rPr>
      </w:pPr>
    </w:p>
    <w:p w:rsidR="00254129" w:rsidRDefault="00BF027D" w:rsidP="000664C7">
      <w:pPr>
        <w:spacing w:line="240" w:lineRule="auto"/>
        <w:contextualSpacing/>
        <w:rPr>
          <w:b/>
        </w:rPr>
      </w:pPr>
      <w:r>
        <w:rPr>
          <w:b/>
        </w:rPr>
        <w:t>Thurs. 12/6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571868">
        <w:t>ek</w:t>
      </w:r>
      <w:r w:rsidR="00DF18B2">
        <w:t xml:space="preserve"> #1</w:t>
      </w:r>
      <w:r w:rsidR="00BF027D">
        <w:t>4</w:t>
      </w:r>
      <w:r>
        <w:t>)</w:t>
      </w:r>
    </w:p>
    <w:p w:rsidR="0001163C" w:rsidRDefault="0001163C" w:rsidP="0001163C">
      <w:pPr>
        <w:spacing w:line="240" w:lineRule="auto"/>
        <w:contextualSpacing/>
      </w:pPr>
      <w:r>
        <w:t>Continue Ch. 15</w:t>
      </w:r>
      <w:r w:rsidR="00DF18B2">
        <w:t xml:space="preserve"> </w:t>
      </w:r>
    </w:p>
    <w:p w:rsidR="0001163C" w:rsidRDefault="00DF18B2" w:rsidP="0001163C">
      <w:pPr>
        <w:spacing w:line="240" w:lineRule="auto"/>
        <w:contextualSpacing/>
      </w:pPr>
      <w:r>
        <w:t xml:space="preserve">    </w:t>
      </w:r>
      <w:r w:rsidR="0001163C">
        <w:t>Workshee</w:t>
      </w:r>
      <w:r w:rsidR="0001163C">
        <w:t>t</w:t>
      </w:r>
      <w:r w:rsidR="0001163C">
        <w:t xml:space="preserve"> (comprehension and vocabulary questions)</w:t>
      </w:r>
      <w:r w:rsidR="0001163C">
        <w:t xml:space="preserve"> (due Friday)</w:t>
      </w:r>
    </w:p>
    <w:p w:rsidR="00DF18B2" w:rsidRDefault="00DF18B2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BF027D">
        <w:rPr>
          <w:b/>
        </w:rPr>
        <w:t xml:space="preserve"> 12/7</w:t>
      </w:r>
    </w:p>
    <w:p w:rsidR="00571868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</w:t>
      </w:r>
      <w:r w:rsidR="00BF027D">
        <w:t>4</w:t>
      </w:r>
      <w:r w:rsidR="00577E6C">
        <w:t>)</w:t>
      </w:r>
    </w:p>
    <w:p w:rsidR="00832CEB" w:rsidRDefault="0001163C" w:rsidP="00832CEB">
      <w:pPr>
        <w:spacing w:line="240" w:lineRule="auto"/>
        <w:contextualSpacing/>
      </w:pPr>
      <w:r>
        <w:t>Chapter 16 – Explorers, Traders and Settlers</w:t>
      </w:r>
    </w:p>
    <w:p w:rsidR="0001163C" w:rsidRDefault="0001163C" w:rsidP="00832CEB">
      <w:pPr>
        <w:spacing w:line="240" w:lineRule="auto"/>
        <w:contextualSpacing/>
      </w:pPr>
      <w:r>
        <w:t xml:space="preserve">    Introduce Vocabulary</w:t>
      </w:r>
      <w:r w:rsidR="00832CEB">
        <w:t xml:space="preserve"> </w:t>
      </w:r>
    </w:p>
    <w:p w:rsidR="00832CEB" w:rsidRDefault="00832CEB" w:rsidP="00832CEB">
      <w:pPr>
        <w:spacing w:line="240" w:lineRule="auto"/>
        <w:contextualSpacing/>
      </w:pPr>
      <w:r>
        <w:t xml:space="preserve">    Read aloud</w:t>
      </w:r>
    </w:p>
    <w:p w:rsidR="00832CEB" w:rsidRDefault="00832CEB" w:rsidP="00832CEB">
      <w:pPr>
        <w:spacing w:line="240" w:lineRule="auto"/>
        <w:contextualSpacing/>
      </w:pPr>
      <w:r>
        <w:t xml:space="preserve">     Assign questions in book</w:t>
      </w:r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</w:t>
      </w:r>
      <w:r w:rsidR="00BF027D">
        <w:rPr>
          <w:b/>
        </w:rPr>
        <w:t>4</w:t>
      </w:r>
      <w:r w:rsidRPr="0086055A">
        <w:rPr>
          <w:b/>
        </w:rPr>
        <w:t xml:space="preserve"> Vocabulary </w:t>
      </w:r>
      <w:r w:rsidR="00571868">
        <w:rPr>
          <w:b/>
        </w:rPr>
        <w:t xml:space="preserve">– </w:t>
      </w:r>
      <w:r w:rsidR="00BF027D">
        <w:rPr>
          <w:b/>
        </w:rPr>
        <w:t>blithe, enunciation, lackluster, pliable, temper (v.), tangible</w:t>
      </w:r>
    </w:p>
    <w:p w:rsidR="00D67B38" w:rsidRPr="0001163C" w:rsidRDefault="0001163C" w:rsidP="000664C7">
      <w:pPr>
        <w:spacing w:line="240" w:lineRule="auto"/>
        <w:rPr>
          <w:b/>
          <w:i/>
        </w:rPr>
      </w:pPr>
      <w:r w:rsidRPr="0001163C">
        <w:rPr>
          <w:b/>
          <w:i/>
        </w:rPr>
        <w:t>(S</w:t>
      </w:r>
      <w:r w:rsidR="0086055A" w:rsidRPr="0001163C">
        <w:rPr>
          <w:b/>
          <w:i/>
        </w:rPr>
        <w:t xml:space="preserve">tudents can study from Quizlet flashcards in the </w:t>
      </w:r>
      <w:r w:rsidR="00BF027D" w:rsidRPr="0001163C">
        <w:rPr>
          <w:b/>
          <w:i/>
        </w:rPr>
        <w:t>G</w:t>
      </w:r>
      <w:r w:rsidR="0086055A" w:rsidRPr="0001163C">
        <w:rPr>
          <w:b/>
          <w:i/>
        </w:rPr>
        <w:t>oogle classroom</w:t>
      </w:r>
      <w:r w:rsidRPr="0001163C">
        <w:rPr>
          <w:b/>
          <w:i/>
        </w:rPr>
        <w:t>.</w:t>
      </w:r>
      <w:r w:rsidR="0086055A" w:rsidRPr="0001163C">
        <w:rPr>
          <w:b/>
          <w:i/>
        </w:rPr>
        <w:t>)</w:t>
      </w:r>
      <w:bookmarkStart w:id="0" w:name="_GoBack"/>
      <w:bookmarkEnd w:id="0"/>
    </w:p>
    <w:sectPr w:rsidR="00D67B38" w:rsidRPr="0001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BF027D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2018-11-30T19:38:00Z</dcterms:created>
  <dcterms:modified xsi:type="dcterms:W3CDTF">2018-11-30T19:38:00Z</dcterms:modified>
</cp:coreProperties>
</file>