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254129" w:rsidRDefault="00571868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Plans for Week of November </w:t>
      </w:r>
      <w:r w:rsidR="00DF18B2">
        <w:rPr>
          <w:b/>
        </w:rPr>
        <w:t>12</w:t>
      </w:r>
      <w:r w:rsidR="0027585B">
        <w:rPr>
          <w:b/>
        </w:rPr>
        <w:t>,</w:t>
      </w:r>
      <w:r w:rsidR="00254129">
        <w:rPr>
          <w:b/>
        </w:rPr>
        <w:t xml:space="preserve"> 2018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DF18B2" w:rsidP="000664C7">
      <w:pPr>
        <w:spacing w:line="240" w:lineRule="auto"/>
        <w:contextualSpacing/>
        <w:rPr>
          <w:b/>
        </w:rPr>
      </w:pPr>
      <w:r>
        <w:rPr>
          <w:b/>
        </w:rPr>
        <w:t>Mon. 11/12</w:t>
      </w:r>
    </w:p>
    <w:p w:rsidR="00577E6C" w:rsidRDefault="00577E6C" w:rsidP="009F524D">
      <w:pPr>
        <w:spacing w:line="240" w:lineRule="auto"/>
        <w:contextualSpacing/>
      </w:pPr>
      <w:r>
        <w:t>Introdu</w:t>
      </w:r>
      <w:r w:rsidR="0086055A">
        <w:t>c</w:t>
      </w:r>
      <w:r w:rsidR="00571868">
        <w:t>e new Vocabulary Words (Week #1</w:t>
      </w:r>
      <w:r w:rsidR="00DF18B2">
        <w:t>2</w:t>
      </w:r>
      <w:r>
        <w:t>)</w:t>
      </w:r>
    </w:p>
    <w:p w:rsidR="00577E6C" w:rsidRDefault="00577E6C" w:rsidP="00577E6C">
      <w:pPr>
        <w:spacing w:line="240" w:lineRule="auto"/>
        <w:contextualSpacing/>
      </w:pPr>
      <w:r>
        <w:t xml:space="preserve">Chapter </w:t>
      </w:r>
      <w:r w:rsidR="00DF18B2">
        <w:t>14 – Kings and Queens, continued</w:t>
      </w:r>
    </w:p>
    <w:p w:rsidR="00577E6C" w:rsidRDefault="00577E6C" w:rsidP="00577E6C">
      <w:pPr>
        <w:spacing w:line="240" w:lineRule="auto"/>
        <w:contextualSpacing/>
      </w:pPr>
      <w:r>
        <w:t xml:space="preserve"> </w:t>
      </w:r>
      <w:r w:rsidR="00DF18B2">
        <w:t xml:space="preserve">    Review</w:t>
      </w:r>
      <w:r w:rsidR="00571868">
        <w:t xml:space="preserve"> </w:t>
      </w:r>
      <w:r w:rsidR="00DF18B2">
        <w:t xml:space="preserve">chapter </w:t>
      </w:r>
      <w:r w:rsidR="00571868">
        <w:t>Vocabulary</w:t>
      </w:r>
      <w:r w:rsidR="00DF18B2">
        <w:t>,</w:t>
      </w:r>
      <w:r w:rsidR="00571868">
        <w:t xml:space="preserve"> and </w:t>
      </w:r>
      <w:r w:rsidR="00DF18B2">
        <w:t>read pg. 206 – 211</w:t>
      </w:r>
    </w:p>
    <w:p w:rsidR="00577E6C" w:rsidRDefault="0086055A" w:rsidP="00577E6C">
      <w:pPr>
        <w:spacing w:line="240" w:lineRule="auto"/>
        <w:contextualSpacing/>
      </w:pPr>
      <w:r>
        <w:t xml:space="preserve">     </w:t>
      </w:r>
      <w:r w:rsidR="00DF18B2">
        <w:t>Assign questions in book</w:t>
      </w:r>
    </w:p>
    <w:p w:rsidR="00DF18B2" w:rsidRDefault="00DF18B2" w:rsidP="00577E6C">
      <w:pPr>
        <w:spacing w:line="240" w:lineRule="auto"/>
        <w:contextualSpacing/>
      </w:pPr>
    </w:p>
    <w:p w:rsidR="009F524D" w:rsidRDefault="00DF18B2" w:rsidP="000664C7">
      <w:pPr>
        <w:spacing w:line="240" w:lineRule="auto"/>
        <w:contextualSpacing/>
      </w:pPr>
      <w:r>
        <w:rPr>
          <w:b/>
        </w:rPr>
        <w:t>Tues. 11/13</w:t>
      </w:r>
    </w:p>
    <w:p w:rsidR="0086055A" w:rsidRDefault="0086055A" w:rsidP="000664C7">
      <w:pPr>
        <w:spacing w:line="240" w:lineRule="auto"/>
        <w:contextualSpacing/>
      </w:pPr>
      <w:r>
        <w:t xml:space="preserve">Introduce new Vocabulary Words </w:t>
      </w:r>
      <w:r w:rsidR="00571868">
        <w:t>(Week #1</w:t>
      </w:r>
      <w:r w:rsidR="00DF18B2">
        <w:t>2</w:t>
      </w:r>
      <w:r>
        <w:t>)</w:t>
      </w:r>
    </w:p>
    <w:p w:rsidR="00571868" w:rsidRDefault="00DF18B2" w:rsidP="00571868">
      <w:pPr>
        <w:spacing w:line="240" w:lineRule="auto"/>
        <w:contextualSpacing/>
      </w:pPr>
      <w:r>
        <w:t>Chapter 14 – Kings and Queens, continued</w:t>
      </w:r>
    </w:p>
    <w:p w:rsidR="00571868" w:rsidRDefault="00571868" w:rsidP="00571868">
      <w:pPr>
        <w:spacing w:line="240" w:lineRule="auto"/>
        <w:contextualSpacing/>
      </w:pPr>
      <w:r>
        <w:t xml:space="preserve">  </w:t>
      </w:r>
      <w:r w:rsidR="00DF18B2">
        <w:t xml:space="preserve">   Ch. 14 WS - </w:t>
      </w:r>
      <w:r w:rsidR="00DF18B2">
        <w:t>vocabulary and c</w:t>
      </w:r>
      <w:r w:rsidR="00DF18B2">
        <w:t>omprehension questions (due Wedne</w:t>
      </w:r>
      <w:r w:rsidR="00DF18B2">
        <w:t>sday)</w:t>
      </w:r>
    </w:p>
    <w:p w:rsidR="00D86708" w:rsidRDefault="00DF18B2" w:rsidP="000664C7">
      <w:pPr>
        <w:spacing w:line="240" w:lineRule="auto"/>
        <w:contextualSpacing/>
      </w:pPr>
      <w:r>
        <w:t xml:space="preserve">     </w:t>
      </w:r>
    </w:p>
    <w:p w:rsidR="00C04A8C" w:rsidRDefault="00DF18B2" w:rsidP="000664C7">
      <w:pPr>
        <w:spacing w:line="240" w:lineRule="auto"/>
        <w:contextualSpacing/>
        <w:rPr>
          <w:b/>
        </w:rPr>
      </w:pPr>
      <w:r>
        <w:rPr>
          <w:b/>
        </w:rPr>
        <w:t>Wed. 11/14</w:t>
      </w:r>
    </w:p>
    <w:p w:rsidR="00DF18B2" w:rsidRDefault="00DF18B2" w:rsidP="00571868">
      <w:pPr>
        <w:spacing w:line="240" w:lineRule="auto"/>
        <w:contextualSpacing/>
      </w:pPr>
      <w:r>
        <w:t>Chapter 13 – The Renaissance, continued</w:t>
      </w:r>
    </w:p>
    <w:p w:rsidR="00571868" w:rsidRDefault="00571868" w:rsidP="00571868">
      <w:pPr>
        <w:spacing w:line="240" w:lineRule="auto"/>
        <w:contextualSpacing/>
      </w:pPr>
      <w:r>
        <w:t>Chapter 1</w:t>
      </w:r>
      <w:r w:rsidR="00DF18B2">
        <w:t>4 – Kings and Queens</w:t>
      </w:r>
      <w:r>
        <w:t>, continued</w:t>
      </w:r>
    </w:p>
    <w:p w:rsidR="00571868" w:rsidRDefault="00DF18B2" w:rsidP="00571868">
      <w:pPr>
        <w:spacing w:line="240" w:lineRule="auto"/>
        <w:contextualSpacing/>
      </w:pPr>
      <w:r>
        <w:t xml:space="preserve">     Warm Up – Which Monarchs?</w:t>
      </w:r>
    </w:p>
    <w:p w:rsidR="00DF18B2" w:rsidRDefault="00DF18B2" w:rsidP="00571868">
      <w:pPr>
        <w:spacing w:line="240" w:lineRule="auto"/>
        <w:contextualSpacing/>
      </w:pPr>
      <w:r>
        <w:t xml:space="preserve">      Begin Study Guide for Chapter 13-14</w:t>
      </w:r>
    </w:p>
    <w:p w:rsidR="0086055A" w:rsidRDefault="0086055A" w:rsidP="0086055A">
      <w:pPr>
        <w:spacing w:line="240" w:lineRule="auto"/>
        <w:contextualSpacing/>
        <w:rPr>
          <w:b/>
        </w:rPr>
      </w:pPr>
    </w:p>
    <w:p w:rsidR="00254129" w:rsidRDefault="00DF18B2" w:rsidP="000664C7">
      <w:pPr>
        <w:spacing w:line="240" w:lineRule="auto"/>
        <w:contextualSpacing/>
        <w:rPr>
          <w:b/>
        </w:rPr>
      </w:pPr>
      <w:r>
        <w:rPr>
          <w:b/>
        </w:rPr>
        <w:t>Thurs. 11/15</w:t>
      </w:r>
    </w:p>
    <w:p w:rsidR="009F524D" w:rsidRDefault="00577E6C" w:rsidP="00B64A3F">
      <w:pPr>
        <w:spacing w:line="240" w:lineRule="auto"/>
        <w:contextualSpacing/>
      </w:pPr>
      <w:r>
        <w:t>Vocabulary Review activity (We</w:t>
      </w:r>
      <w:r w:rsidR="00571868">
        <w:t>ek</w:t>
      </w:r>
      <w:r w:rsidR="00DF18B2">
        <w:t xml:space="preserve"> #12</w:t>
      </w:r>
      <w:r>
        <w:t>)</w:t>
      </w:r>
    </w:p>
    <w:p w:rsidR="00571868" w:rsidRDefault="00571868" w:rsidP="00571868">
      <w:pPr>
        <w:spacing w:line="240" w:lineRule="auto"/>
        <w:contextualSpacing/>
      </w:pPr>
      <w:r>
        <w:t>Chapter 13 – The Renaissance, continued</w:t>
      </w:r>
    </w:p>
    <w:p w:rsidR="00DF18B2" w:rsidRDefault="00DF18B2" w:rsidP="00DF18B2">
      <w:pPr>
        <w:spacing w:line="240" w:lineRule="auto"/>
        <w:contextualSpacing/>
      </w:pPr>
      <w:r>
        <w:t>Chapter 14 – Kings and Queens, continued</w:t>
      </w:r>
    </w:p>
    <w:p w:rsidR="00DF18B2" w:rsidRDefault="00DF18B2" w:rsidP="00571868">
      <w:pPr>
        <w:spacing w:line="240" w:lineRule="auto"/>
        <w:contextualSpacing/>
      </w:pPr>
      <w:r>
        <w:t xml:space="preserve">     Continue Study Guide</w:t>
      </w:r>
    </w:p>
    <w:p w:rsidR="00DF18B2" w:rsidRDefault="00DF18B2" w:rsidP="00571868">
      <w:pPr>
        <w:spacing w:line="240" w:lineRule="auto"/>
        <w:contextualSpacing/>
      </w:pPr>
      <w:r>
        <w:t xml:space="preserve">     Play Review Game</w:t>
      </w:r>
    </w:p>
    <w:p w:rsidR="00577E6C" w:rsidRDefault="00577E6C" w:rsidP="000664C7">
      <w:pPr>
        <w:spacing w:line="240" w:lineRule="auto"/>
        <w:contextualSpacing/>
        <w:rPr>
          <w:b/>
        </w:rPr>
      </w:pPr>
    </w:p>
    <w:p w:rsidR="000664C7" w:rsidRDefault="00DF18B2" w:rsidP="000664C7">
      <w:pPr>
        <w:spacing w:line="240" w:lineRule="auto"/>
        <w:contextualSpacing/>
        <w:rPr>
          <w:b/>
        </w:rPr>
      </w:pPr>
      <w:r>
        <w:rPr>
          <w:b/>
        </w:rPr>
        <w:t>Fri. 11/16</w:t>
      </w:r>
    </w:p>
    <w:p w:rsidR="00E93F50" w:rsidRDefault="0086055A" w:rsidP="005D454A">
      <w:pPr>
        <w:spacing w:line="240" w:lineRule="auto"/>
        <w:contextualSpacing/>
      </w:pPr>
      <w:r>
        <w:t>Vocabulary</w:t>
      </w:r>
      <w:r w:rsidR="00577E6C">
        <w:t xml:space="preserve"> Quiz (Week #</w:t>
      </w:r>
      <w:r>
        <w:t>1</w:t>
      </w:r>
      <w:r w:rsidR="00DF18B2">
        <w:t>2</w:t>
      </w:r>
      <w:r w:rsidR="00577E6C">
        <w:t>)</w:t>
      </w:r>
    </w:p>
    <w:p w:rsidR="00DF18B2" w:rsidRDefault="00DF18B2" w:rsidP="005D454A">
      <w:pPr>
        <w:spacing w:line="240" w:lineRule="auto"/>
        <w:contextualSpacing/>
      </w:pPr>
      <w:r>
        <w:t>Turn in Notebooks (Ch. 13-14)</w:t>
      </w:r>
    </w:p>
    <w:p w:rsidR="00DF18B2" w:rsidRDefault="00DF18B2" w:rsidP="005D454A">
      <w:pPr>
        <w:spacing w:line="240" w:lineRule="auto"/>
        <w:contextualSpacing/>
      </w:pPr>
      <w:r>
        <w:t>TEST – Ch. 13-14</w:t>
      </w:r>
    </w:p>
    <w:p w:rsidR="00571868" w:rsidRDefault="00DF18B2" w:rsidP="005D454A">
      <w:pPr>
        <w:spacing w:line="240" w:lineRule="auto"/>
        <w:contextualSpacing/>
      </w:pPr>
      <w:r>
        <w:t xml:space="preserve">   </w:t>
      </w:r>
      <w:bookmarkStart w:id="0" w:name="_GoBack"/>
      <w:bookmarkEnd w:id="0"/>
    </w:p>
    <w:p w:rsidR="00C723CC" w:rsidRDefault="00C723CC" w:rsidP="001F40AC">
      <w:pPr>
        <w:spacing w:line="240" w:lineRule="auto"/>
        <w:contextualSpacing/>
      </w:pPr>
    </w:p>
    <w:p w:rsidR="00C723CC" w:rsidRPr="0086055A" w:rsidRDefault="0086055A" w:rsidP="001F40AC">
      <w:pPr>
        <w:spacing w:line="240" w:lineRule="auto"/>
        <w:contextualSpacing/>
        <w:rPr>
          <w:b/>
        </w:rPr>
      </w:pPr>
      <w:r w:rsidRPr="0086055A">
        <w:rPr>
          <w:b/>
        </w:rPr>
        <w:t>Week #1</w:t>
      </w:r>
      <w:r w:rsidR="00DF18B2">
        <w:rPr>
          <w:b/>
        </w:rPr>
        <w:t>2</w:t>
      </w:r>
      <w:r w:rsidRPr="0086055A">
        <w:rPr>
          <w:b/>
        </w:rPr>
        <w:t xml:space="preserve"> Vocabulary </w:t>
      </w:r>
      <w:r w:rsidR="00571868">
        <w:rPr>
          <w:b/>
        </w:rPr>
        <w:t xml:space="preserve">– </w:t>
      </w:r>
      <w:r w:rsidR="00DF18B2">
        <w:rPr>
          <w:b/>
        </w:rPr>
        <w:t>blighted, enshroud, lachrymose, plethora, tedium, plagiarism</w:t>
      </w:r>
    </w:p>
    <w:p w:rsidR="00D67B38" w:rsidRDefault="0086055A" w:rsidP="000664C7">
      <w:pPr>
        <w:spacing w:line="240" w:lineRule="auto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students</w:t>
      </w:r>
      <w:proofErr w:type="gramEnd"/>
      <w:r>
        <w:rPr>
          <w:b/>
        </w:rPr>
        <w:t xml:space="preserve"> can study from Quizlet flashcards in the google classroom)</w:t>
      </w:r>
    </w:p>
    <w:sectPr w:rsidR="00D6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415B26"/>
    <w:rsid w:val="00461AE2"/>
    <w:rsid w:val="005131B3"/>
    <w:rsid w:val="00571868"/>
    <w:rsid w:val="00577E6C"/>
    <w:rsid w:val="005D454A"/>
    <w:rsid w:val="005D7D3C"/>
    <w:rsid w:val="0086055A"/>
    <w:rsid w:val="008D588D"/>
    <w:rsid w:val="008F7DB1"/>
    <w:rsid w:val="00945FD8"/>
    <w:rsid w:val="00982603"/>
    <w:rsid w:val="009F524D"/>
    <w:rsid w:val="00A432D1"/>
    <w:rsid w:val="00A5056F"/>
    <w:rsid w:val="00AD353B"/>
    <w:rsid w:val="00B131F2"/>
    <w:rsid w:val="00B52B93"/>
    <w:rsid w:val="00B64A3F"/>
    <w:rsid w:val="00C04A8C"/>
    <w:rsid w:val="00C3275D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BBA4-857E-4DA6-9480-93E8144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2018-11-12T14:20:00Z</dcterms:created>
  <dcterms:modified xsi:type="dcterms:W3CDTF">2018-11-12T14:20:00Z</dcterms:modified>
</cp:coreProperties>
</file>